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528" w:rsidRPr="00063AEB" w:rsidRDefault="007D15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5"/>
        <w:tblW w:w="9854" w:type="dxa"/>
        <w:tblInd w:w="-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27"/>
        <w:gridCol w:w="4927"/>
      </w:tblGrid>
      <w:tr w:rsidR="007D1528" w:rsidRPr="00005CB8" w:rsidTr="00F519B2">
        <w:tc>
          <w:tcPr>
            <w:tcW w:w="4927" w:type="dxa"/>
            <w:shd w:val="clear" w:color="auto" w:fill="auto"/>
          </w:tcPr>
          <w:p w:rsidR="007D1528" w:rsidRPr="00005CB8" w:rsidRDefault="007D152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:rsidR="007D1528" w:rsidRPr="00005CB8" w:rsidRDefault="00D74A8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05CB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ПРИЛОЖЕНИЕ </w:t>
            </w:r>
            <w:r w:rsidR="00026D5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</w:t>
            </w:r>
          </w:p>
          <w:p w:rsidR="007D1528" w:rsidRPr="00005CB8" w:rsidRDefault="00D74A8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05CB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к приказу </w:t>
            </w:r>
            <w:proofErr w:type="gramStart"/>
            <w:r w:rsidRPr="00005CB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директора департамента образования Администрации городского округа</w:t>
            </w:r>
            <w:proofErr w:type="gramEnd"/>
          </w:p>
          <w:p w:rsidR="007D1528" w:rsidRPr="00005CB8" w:rsidRDefault="00063AEB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05CB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"</w:t>
            </w:r>
            <w:r w:rsidR="00D74A85" w:rsidRPr="00005CB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Город Архангельск</w:t>
            </w:r>
            <w:r w:rsidRPr="00005CB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"</w:t>
            </w:r>
            <w:r w:rsidR="00D74A85" w:rsidRPr="00005CB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  <w:p w:rsidR="007D1528" w:rsidRPr="00005CB8" w:rsidRDefault="0075458B" w:rsidP="0075458B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05CB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D74A85" w:rsidRPr="00005CB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09.08.2024</w:t>
            </w:r>
            <w:r w:rsidR="00D74A85" w:rsidRPr="00005CB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2024 года №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545</w:t>
            </w:r>
          </w:p>
        </w:tc>
      </w:tr>
    </w:tbl>
    <w:p w:rsidR="007D1528" w:rsidRPr="00005CB8" w:rsidRDefault="007D1528">
      <w:pPr>
        <w:tabs>
          <w:tab w:val="left" w:pos="392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7D1528" w:rsidRPr="00005CB8" w:rsidRDefault="007D1528">
      <w:pPr>
        <w:tabs>
          <w:tab w:val="left" w:pos="392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7D1528" w:rsidRPr="00005CB8" w:rsidRDefault="007D1528">
      <w:pPr>
        <w:tabs>
          <w:tab w:val="left" w:pos="392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7D1528" w:rsidRPr="00005CB8" w:rsidRDefault="007D1528">
      <w:pPr>
        <w:tabs>
          <w:tab w:val="left" w:pos="392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026D53" w:rsidRDefault="00026D53" w:rsidP="00026D53">
      <w:pPr>
        <w:spacing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Форма отчета п</w:t>
      </w:r>
      <w:r w:rsidRPr="00E55C3F">
        <w:rPr>
          <w:rFonts w:ascii="Times New Roman" w:hAnsi="Times New Roman"/>
          <w:sz w:val="28"/>
          <w:szCs w:val="24"/>
        </w:rPr>
        <w:t>о результата</w:t>
      </w:r>
      <w:r>
        <w:rPr>
          <w:rFonts w:ascii="Times New Roman" w:hAnsi="Times New Roman"/>
          <w:sz w:val="28"/>
          <w:szCs w:val="24"/>
        </w:rPr>
        <w:t>м формы обратной связи</w:t>
      </w:r>
    </w:p>
    <w:p w:rsidR="007D1528" w:rsidRPr="00005CB8" w:rsidRDefault="007D1528">
      <w:pPr>
        <w:widowControl w:val="0"/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19"/>
        <w:gridCol w:w="790"/>
        <w:gridCol w:w="791"/>
        <w:gridCol w:w="790"/>
        <w:gridCol w:w="895"/>
        <w:gridCol w:w="735"/>
        <w:gridCol w:w="863"/>
        <w:gridCol w:w="661"/>
        <w:gridCol w:w="762"/>
        <w:gridCol w:w="828"/>
        <w:gridCol w:w="696"/>
        <w:gridCol w:w="885"/>
        <w:gridCol w:w="639"/>
      </w:tblGrid>
      <w:tr w:rsidR="00026D53" w:rsidRPr="00585E39" w:rsidTr="00026D53">
        <w:trPr>
          <w:cantSplit/>
          <w:trHeight w:val="2457"/>
        </w:trPr>
        <w:tc>
          <w:tcPr>
            <w:tcW w:w="534" w:type="dxa"/>
            <w:textDirection w:val="btLr"/>
            <w:vAlign w:val="center"/>
          </w:tcPr>
          <w:p w:rsidR="00026D53" w:rsidRPr="00585E39" w:rsidRDefault="005F0016" w:rsidP="008675EF">
            <w:pPr>
              <w:ind w:left="113" w:right="113"/>
              <w:jc w:val="center"/>
              <w:rPr>
                <w:rFonts w:ascii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4"/>
                <w:lang w:eastAsia="ru-RU"/>
              </w:rPr>
              <w:t>Д</w:t>
            </w:r>
            <w:r w:rsidR="00026D53" w:rsidRPr="00585E39">
              <w:rPr>
                <w:rFonts w:ascii="Times New Roman" w:hAnsi="Times New Roman"/>
                <w:sz w:val="18"/>
                <w:szCs w:val="24"/>
                <w:lang w:eastAsia="ru-RU"/>
              </w:rPr>
              <w:t>ата</w:t>
            </w:r>
          </w:p>
        </w:tc>
        <w:tc>
          <w:tcPr>
            <w:tcW w:w="850" w:type="dxa"/>
            <w:textDirection w:val="btLr"/>
            <w:vAlign w:val="center"/>
          </w:tcPr>
          <w:p w:rsidR="00026D53" w:rsidRPr="00585E39" w:rsidRDefault="00026D53" w:rsidP="008675EF">
            <w:pPr>
              <w:ind w:left="113" w:right="113"/>
              <w:jc w:val="center"/>
              <w:rPr>
                <w:rFonts w:ascii="Times New Roman" w:hAnsi="Times New Roman"/>
                <w:sz w:val="18"/>
                <w:szCs w:val="24"/>
                <w:lang w:eastAsia="ru-RU"/>
              </w:rPr>
            </w:pPr>
            <w:r w:rsidRPr="00585E39">
              <w:rPr>
                <w:rFonts w:ascii="Times New Roman" w:hAnsi="Times New Roman"/>
                <w:sz w:val="18"/>
                <w:szCs w:val="24"/>
                <w:lang w:eastAsia="ru-RU"/>
              </w:rPr>
              <w:t>ОО-организатор</w:t>
            </w:r>
          </w:p>
        </w:tc>
        <w:tc>
          <w:tcPr>
            <w:tcW w:w="851" w:type="dxa"/>
            <w:textDirection w:val="btLr"/>
            <w:vAlign w:val="center"/>
          </w:tcPr>
          <w:p w:rsidR="00026D53" w:rsidRPr="00585E39" w:rsidRDefault="00026D53" w:rsidP="008675EF">
            <w:pPr>
              <w:ind w:left="113" w:right="113"/>
              <w:jc w:val="center"/>
              <w:rPr>
                <w:rFonts w:ascii="Times New Roman" w:hAnsi="Times New Roman"/>
                <w:sz w:val="18"/>
                <w:szCs w:val="24"/>
                <w:lang w:eastAsia="ru-RU"/>
              </w:rPr>
            </w:pPr>
            <w:r w:rsidRPr="00585E39">
              <w:rPr>
                <w:rFonts w:ascii="Times New Roman" w:hAnsi="Times New Roman"/>
                <w:sz w:val="18"/>
                <w:szCs w:val="24"/>
                <w:lang w:eastAsia="ru-RU"/>
              </w:rPr>
              <w:t>Место проведения</w:t>
            </w:r>
          </w:p>
        </w:tc>
        <w:tc>
          <w:tcPr>
            <w:tcW w:w="850" w:type="dxa"/>
            <w:textDirection w:val="btLr"/>
            <w:vAlign w:val="center"/>
          </w:tcPr>
          <w:p w:rsidR="00026D53" w:rsidRPr="00585E39" w:rsidRDefault="005F0016" w:rsidP="008675EF">
            <w:pPr>
              <w:ind w:left="113" w:right="113"/>
              <w:jc w:val="center"/>
              <w:rPr>
                <w:rFonts w:ascii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4"/>
                <w:lang w:eastAsia="ru-RU"/>
              </w:rPr>
              <w:t>Т</w:t>
            </w:r>
            <w:r w:rsidR="00026D53" w:rsidRPr="00585E39">
              <w:rPr>
                <w:rFonts w:ascii="Times New Roman" w:hAnsi="Times New Roman"/>
                <w:sz w:val="18"/>
                <w:szCs w:val="24"/>
                <w:lang w:eastAsia="ru-RU"/>
              </w:rPr>
              <w:t>ема</w:t>
            </w:r>
          </w:p>
        </w:tc>
        <w:tc>
          <w:tcPr>
            <w:tcW w:w="972" w:type="dxa"/>
            <w:textDirection w:val="btLr"/>
            <w:vAlign w:val="center"/>
          </w:tcPr>
          <w:p w:rsidR="00026D53" w:rsidRPr="00585E39" w:rsidRDefault="00026D53" w:rsidP="00026D53">
            <w:pPr>
              <w:ind w:left="113" w:right="113"/>
              <w:jc w:val="center"/>
              <w:rPr>
                <w:rFonts w:ascii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4"/>
                <w:lang w:eastAsia="ru-RU"/>
              </w:rPr>
              <w:t>Количество зарегистрированных участников</w:t>
            </w:r>
          </w:p>
        </w:tc>
        <w:tc>
          <w:tcPr>
            <w:tcW w:w="786" w:type="dxa"/>
            <w:textDirection w:val="btLr"/>
            <w:vAlign w:val="center"/>
          </w:tcPr>
          <w:p w:rsidR="00026D53" w:rsidRPr="00585E39" w:rsidRDefault="00026D53" w:rsidP="00026D53">
            <w:pPr>
              <w:ind w:left="113" w:right="113"/>
              <w:jc w:val="center"/>
              <w:rPr>
                <w:rFonts w:ascii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4"/>
                <w:lang w:eastAsia="ru-RU"/>
              </w:rPr>
              <w:t xml:space="preserve">Количество фактических участников </w:t>
            </w:r>
          </w:p>
        </w:tc>
        <w:tc>
          <w:tcPr>
            <w:tcW w:w="935" w:type="dxa"/>
            <w:shd w:val="clear" w:color="auto" w:fill="D6E3BC" w:themeFill="accent3" w:themeFillTint="66"/>
            <w:textDirection w:val="btLr"/>
            <w:vAlign w:val="center"/>
          </w:tcPr>
          <w:p w:rsidR="00026D53" w:rsidRPr="00026D53" w:rsidRDefault="00026D53" w:rsidP="00026D53">
            <w:pPr>
              <w:spacing w:line="0" w:lineRule="atLeast"/>
              <w:jc w:val="center"/>
              <w:rPr>
                <w:rFonts w:ascii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4"/>
                <w:lang w:eastAsia="ru-RU"/>
              </w:rPr>
              <w:t xml:space="preserve">Согласно разработанной МБУ Центр </w:t>
            </w:r>
            <w:proofErr w:type="spellStart"/>
            <w:r>
              <w:rPr>
                <w:rFonts w:ascii="Times New Roman" w:hAnsi="Times New Roman"/>
                <w:sz w:val="18"/>
                <w:szCs w:val="24"/>
                <w:lang w:eastAsia="ru-RU"/>
              </w:rPr>
              <w:t>Леда</w:t>
            </w:r>
            <w:proofErr w:type="spellEnd"/>
            <w:r>
              <w:rPr>
                <w:rFonts w:ascii="Times New Roman" w:hAnsi="Times New Roman"/>
                <w:sz w:val="18"/>
                <w:szCs w:val="24"/>
                <w:lang w:eastAsia="ru-RU"/>
              </w:rPr>
              <w:t xml:space="preserve"> форме</w:t>
            </w:r>
          </w:p>
        </w:tc>
        <w:tc>
          <w:tcPr>
            <w:tcW w:w="699" w:type="dxa"/>
            <w:shd w:val="clear" w:color="auto" w:fill="D6E3BC" w:themeFill="accent3" w:themeFillTint="66"/>
            <w:textDirection w:val="btLr"/>
            <w:vAlign w:val="center"/>
          </w:tcPr>
          <w:p w:rsidR="00026D53" w:rsidRPr="00026D53" w:rsidRDefault="00026D53" w:rsidP="008675EF">
            <w:pPr>
              <w:spacing w:line="0" w:lineRule="atLeast"/>
              <w:jc w:val="center"/>
              <w:rPr>
                <w:rFonts w:ascii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4"/>
                <w:lang w:eastAsia="ru-RU"/>
              </w:rPr>
              <w:t xml:space="preserve">Согласно разработанной МБУ Центр </w:t>
            </w:r>
            <w:proofErr w:type="spellStart"/>
            <w:r>
              <w:rPr>
                <w:rFonts w:ascii="Times New Roman" w:hAnsi="Times New Roman"/>
                <w:sz w:val="18"/>
                <w:szCs w:val="24"/>
                <w:lang w:eastAsia="ru-RU"/>
              </w:rPr>
              <w:t>Леда</w:t>
            </w:r>
            <w:proofErr w:type="spellEnd"/>
            <w:r>
              <w:rPr>
                <w:rFonts w:ascii="Times New Roman" w:hAnsi="Times New Roman"/>
                <w:sz w:val="18"/>
                <w:szCs w:val="24"/>
                <w:lang w:eastAsia="ru-RU"/>
              </w:rPr>
              <w:t xml:space="preserve"> форме</w:t>
            </w:r>
          </w:p>
        </w:tc>
        <w:tc>
          <w:tcPr>
            <w:tcW w:w="817" w:type="dxa"/>
            <w:shd w:val="clear" w:color="auto" w:fill="D6E3BC" w:themeFill="accent3" w:themeFillTint="66"/>
            <w:textDirection w:val="btLr"/>
            <w:vAlign w:val="center"/>
          </w:tcPr>
          <w:p w:rsidR="00026D53" w:rsidRPr="00026D53" w:rsidRDefault="00026D53" w:rsidP="008675EF">
            <w:pPr>
              <w:spacing w:line="0" w:lineRule="atLeast"/>
              <w:jc w:val="center"/>
              <w:rPr>
                <w:rFonts w:ascii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4"/>
                <w:lang w:eastAsia="ru-RU"/>
              </w:rPr>
              <w:t xml:space="preserve">Согласно разработанной МБУ Центр </w:t>
            </w:r>
            <w:proofErr w:type="spellStart"/>
            <w:r>
              <w:rPr>
                <w:rFonts w:ascii="Times New Roman" w:hAnsi="Times New Roman"/>
                <w:sz w:val="18"/>
                <w:szCs w:val="24"/>
                <w:lang w:eastAsia="ru-RU"/>
              </w:rPr>
              <w:t>Леда</w:t>
            </w:r>
            <w:proofErr w:type="spellEnd"/>
            <w:r>
              <w:rPr>
                <w:rFonts w:ascii="Times New Roman" w:hAnsi="Times New Roman"/>
                <w:sz w:val="18"/>
                <w:szCs w:val="24"/>
                <w:lang w:eastAsia="ru-RU"/>
              </w:rPr>
              <w:t xml:space="preserve"> форме</w:t>
            </w:r>
          </w:p>
        </w:tc>
        <w:tc>
          <w:tcPr>
            <w:tcW w:w="894" w:type="dxa"/>
            <w:shd w:val="clear" w:color="auto" w:fill="D6E3BC" w:themeFill="accent3" w:themeFillTint="66"/>
            <w:textDirection w:val="btLr"/>
            <w:vAlign w:val="center"/>
          </w:tcPr>
          <w:p w:rsidR="00026D53" w:rsidRPr="00026D53" w:rsidRDefault="00026D53" w:rsidP="008675EF">
            <w:pPr>
              <w:spacing w:line="0" w:lineRule="atLeast"/>
              <w:jc w:val="center"/>
              <w:rPr>
                <w:rFonts w:ascii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4"/>
                <w:lang w:eastAsia="ru-RU"/>
              </w:rPr>
              <w:t xml:space="preserve">Согласно разработанной МБУ Центр </w:t>
            </w:r>
            <w:proofErr w:type="spellStart"/>
            <w:r>
              <w:rPr>
                <w:rFonts w:ascii="Times New Roman" w:hAnsi="Times New Roman"/>
                <w:sz w:val="18"/>
                <w:szCs w:val="24"/>
                <w:lang w:eastAsia="ru-RU"/>
              </w:rPr>
              <w:t>Леда</w:t>
            </w:r>
            <w:proofErr w:type="spellEnd"/>
            <w:r>
              <w:rPr>
                <w:rFonts w:ascii="Times New Roman" w:hAnsi="Times New Roman"/>
                <w:sz w:val="18"/>
                <w:szCs w:val="24"/>
                <w:lang w:eastAsia="ru-RU"/>
              </w:rPr>
              <w:t xml:space="preserve"> форме</w:t>
            </w:r>
          </w:p>
        </w:tc>
        <w:tc>
          <w:tcPr>
            <w:tcW w:w="740" w:type="dxa"/>
            <w:shd w:val="clear" w:color="auto" w:fill="D6E3BC" w:themeFill="accent3" w:themeFillTint="66"/>
            <w:textDirection w:val="btLr"/>
            <w:vAlign w:val="center"/>
          </w:tcPr>
          <w:p w:rsidR="00026D53" w:rsidRPr="00026D53" w:rsidRDefault="00026D53" w:rsidP="008675EF">
            <w:pPr>
              <w:spacing w:line="0" w:lineRule="atLeast"/>
              <w:jc w:val="center"/>
              <w:rPr>
                <w:rFonts w:ascii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4"/>
                <w:lang w:eastAsia="ru-RU"/>
              </w:rPr>
              <w:t xml:space="preserve">Согласно разработанной МБУ Центр </w:t>
            </w:r>
            <w:proofErr w:type="spellStart"/>
            <w:r>
              <w:rPr>
                <w:rFonts w:ascii="Times New Roman" w:hAnsi="Times New Roman"/>
                <w:sz w:val="18"/>
                <w:szCs w:val="24"/>
                <w:lang w:eastAsia="ru-RU"/>
              </w:rPr>
              <w:t>Леда</w:t>
            </w:r>
            <w:proofErr w:type="spellEnd"/>
            <w:r>
              <w:rPr>
                <w:rFonts w:ascii="Times New Roman" w:hAnsi="Times New Roman"/>
                <w:sz w:val="18"/>
                <w:szCs w:val="24"/>
                <w:lang w:eastAsia="ru-RU"/>
              </w:rPr>
              <w:t xml:space="preserve"> форме</w:t>
            </w:r>
          </w:p>
        </w:tc>
        <w:tc>
          <w:tcPr>
            <w:tcW w:w="961" w:type="dxa"/>
            <w:shd w:val="clear" w:color="auto" w:fill="D6E3BC" w:themeFill="accent3" w:themeFillTint="66"/>
            <w:textDirection w:val="btLr"/>
            <w:vAlign w:val="center"/>
          </w:tcPr>
          <w:p w:rsidR="00026D53" w:rsidRPr="00026D53" w:rsidRDefault="00026D53" w:rsidP="008675EF">
            <w:pPr>
              <w:ind w:left="113" w:right="113"/>
              <w:jc w:val="center"/>
              <w:rPr>
                <w:rFonts w:ascii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4"/>
                <w:lang w:eastAsia="ru-RU"/>
              </w:rPr>
              <w:t xml:space="preserve">Согласно разработанной МБУ Центр </w:t>
            </w:r>
            <w:proofErr w:type="spellStart"/>
            <w:r>
              <w:rPr>
                <w:rFonts w:ascii="Times New Roman" w:hAnsi="Times New Roman"/>
                <w:sz w:val="18"/>
                <w:szCs w:val="24"/>
                <w:lang w:eastAsia="ru-RU"/>
              </w:rPr>
              <w:t>Леда</w:t>
            </w:r>
            <w:proofErr w:type="spellEnd"/>
            <w:r>
              <w:rPr>
                <w:rFonts w:ascii="Times New Roman" w:hAnsi="Times New Roman"/>
                <w:sz w:val="18"/>
                <w:szCs w:val="24"/>
                <w:lang w:eastAsia="ru-RU"/>
              </w:rPr>
              <w:t xml:space="preserve"> форме</w:t>
            </w:r>
          </w:p>
        </w:tc>
        <w:tc>
          <w:tcPr>
            <w:tcW w:w="673" w:type="dxa"/>
            <w:textDirection w:val="btLr"/>
            <w:vAlign w:val="center"/>
          </w:tcPr>
          <w:p w:rsidR="00026D53" w:rsidRPr="00585E39" w:rsidRDefault="00026D53" w:rsidP="008675EF">
            <w:pPr>
              <w:ind w:left="113" w:right="113"/>
              <w:jc w:val="center"/>
              <w:rPr>
                <w:rFonts w:ascii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4"/>
                <w:lang w:eastAsia="ru-RU"/>
              </w:rPr>
              <w:t>Общий средний балл</w:t>
            </w:r>
          </w:p>
        </w:tc>
      </w:tr>
      <w:tr w:rsidR="00026D53" w:rsidRPr="00585E39" w:rsidTr="008675EF">
        <w:tc>
          <w:tcPr>
            <w:tcW w:w="534" w:type="dxa"/>
          </w:tcPr>
          <w:p w:rsidR="00026D53" w:rsidRPr="00585E39" w:rsidRDefault="00026D53" w:rsidP="008675EF">
            <w:pPr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26D53" w:rsidRPr="00585E39" w:rsidRDefault="00026D53" w:rsidP="008675EF">
            <w:pPr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26D53" w:rsidRPr="00585E39" w:rsidRDefault="00026D53" w:rsidP="008675EF">
            <w:pPr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26D53" w:rsidRPr="00585E39" w:rsidRDefault="00026D53" w:rsidP="008675EF">
            <w:pPr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972" w:type="dxa"/>
          </w:tcPr>
          <w:p w:rsidR="00026D53" w:rsidRPr="00585E39" w:rsidRDefault="00026D53" w:rsidP="008675EF">
            <w:pPr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786" w:type="dxa"/>
          </w:tcPr>
          <w:p w:rsidR="00026D53" w:rsidRPr="00585E39" w:rsidRDefault="00026D53" w:rsidP="008675EF">
            <w:pPr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935" w:type="dxa"/>
          </w:tcPr>
          <w:p w:rsidR="00026D53" w:rsidRPr="00585E39" w:rsidRDefault="00026D53" w:rsidP="008675EF">
            <w:pPr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699" w:type="dxa"/>
          </w:tcPr>
          <w:p w:rsidR="00026D53" w:rsidRPr="00585E39" w:rsidRDefault="00026D53" w:rsidP="008675EF">
            <w:pPr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026D53" w:rsidRPr="00585E39" w:rsidRDefault="00026D53" w:rsidP="008675EF">
            <w:pPr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894" w:type="dxa"/>
          </w:tcPr>
          <w:p w:rsidR="00026D53" w:rsidRPr="00585E39" w:rsidRDefault="00026D53" w:rsidP="008675EF">
            <w:pPr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740" w:type="dxa"/>
          </w:tcPr>
          <w:p w:rsidR="00026D53" w:rsidRPr="00585E39" w:rsidRDefault="00026D53" w:rsidP="008675EF">
            <w:pPr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961" w:type="dxa"/>
          </w:tcPr>
          <w:p w:rsidR="00026D53" w:rsidRPr="00585E39" w:rsidRDefault="00026D53" w:rsidP="008675EF">
            <w:pPr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673" w:type="dxa"/>
          </w:tcPr>
          <w:p w:rsidR="00026D53" w:rsidRPr="00585E39" w:rsidRDefault="00026D53" w:rsidP="008675EF">
            <w:pPr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</w:tr>
    </w:tbl>
    <w:p w:rsidR="007D1528" w:rsidRPr="00005CB8" w:rsidRDefault="007D1528">
      <w:pPr>
        <w:widowControl w:val="0"/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528" w:rsidRPr="00005CB8" w:rsidRDefault="007D1528">
      <w:pPr>
        <w:tabs>
          <w:tab w:val="left" w:pos="392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7D1528" w:rsidRPr="00005CB8" w:rsidRDefault="007D1528">
      <w:pPr>
        <w:tabs>
          <w:tab w:val="left" w:pos="392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7D1528" w:rsidRPr="00005CB8" w:rsidRDefault="007D1528">
      <w:pPr>
        <w:tabs>
          <w:tab w:val="left" w:pos="392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7D1528" w:rsidRPr="00005CB8" w:rsidRDefault="007D1528">
      <w:pPr>
        <w:tabs>
          <w:tab w:val="left" w:pos="392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7D1528" w:rsidRPr="00005CB8" w:rsidRDefault="007D1528">
      <w:pPr>
        <w:tabs>
          <w:tab w:val="left" w:pos="392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7D1528" w:rsidRPr="00005CB8" w:rsidRDefault="007D1528">
      <w:pPr>
        <w:tabs>
          <w:tab w:val="left" w:pos="392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7D1528" w:rsidRPr="00005CB8" w:rsidRDefault="007D1528">
      <w:pPr>
        <w:tabs>
          <w:tab w:val="left" w:pos="392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7D1528" w:rsidRPr="00005CB8" w:rsidRDefault="007D1528">
      <w:pPr>
        <w:tabs>
          <w:tab w:val="left" w:pos="392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7D1528" w:rsidRDefault="007D1528">
      <w:pPr>
        <w:tabs>
          <w:tab w:val="left" w:pos="392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005CB8" w:rsidRPr="00005CB8" w:rsidRDefault="00005CB8">
      <w:pPr>
        <w:tabs>
          <w:tab w:val="left" w:pos="392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7D1528" w:rsidRPr="00005CB8" w:rsidRDefault="007D1528">
      <w:pPr>
        <w:tabs>
          <w:tab w:val="left" w:pos="392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7D1528" w:rsidRPr="00005CB8" w:rsidRDefault="007D1528">
      <w:pPr>
        <w:tabs>
          <w:tab w:val="left" w:pos="392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7D1528" w:rsidRPr="00005CB8" w:rsidRDefault="007D1528">
      <w:pPr>
        <w:tabs>
          <w:tab w:val="left" w:pos="392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7D1528" w:rsidRPr="00005CB8" w:rsidRDefault="007D1528">
      <w:pPr>
        <w:tabs>
          <w:tab w:val="left" w:pos="392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7D1528" w:rsidRPr="00005CB8" w:rsidRDefault="007D1528">
      <w:pPr>
        <w:tabs>
          <w:tab w:val="left" w:pos="392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:rsidR="007D1528" w:rsidRPr="00005CB8" w:rsidRDefault="007D1528">
      <w:pPr>
        <w:tabs>
          <w:tab w:val="left" w:pos="392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  <w:bookmarkStart w:id="0" w:name="_GoBack"/>
      <w:bookmarkEnd w:id="0"/>
    </w:p>
    <w:p w:rsidR="007D1528" w:rsidRPr="00005CB8" w:rsidRDefault="007D1528">
      <w:pPr>
        <w:tabs>
          <w:tab w:val="left" w:pos="392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sectPr w:rsidR="007D1528" w:rsidRPr="00005CB8" w:rsidSect="005F0016">
      <w:pgSz w:w="11906" w:h="16838"/>
      <w:pgMar w:top="1134" w:right="567" w:bottom="851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7692C"/>
    <w:multiLevelType w:val="hybridMultilevel"/>
    <w:tmpl w:val="39560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D1528"/>
    <w:rsid w:val="00005CB8"/>
    <w:rsid w:val="00026D53"/>
    <w:rsid w:val="00063AEB"/>
    <w:rsid w:val="0012259B"/>
    <w:rsid w:val="004C018B"/>
    <w:rsid w:val="005F0016"/>
    <w:rsid w:val="00702ED9"/>
    <w:rsid w:val="0075458B"/>
    <w:rsid w:val="007D1528"/>
    <w:rsid w:val="008057E0"/>
    <w:rsid w:val="0084696A"/>
    <w:rsid w:val="0088168F"/>
    <w:rsid w:val="00914370"/>
    <w:rsid w:val="00C52186"/>
    <w:rsid w:val="00C76B95"/>
    <w:rsid w:val="00D74A85"/>
    <w:rsid w:val="00F519B2"/>
    <w:rsid w:val="00FB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/>
      <w:outlineLvl w:val="1"/>
    </w:pPr>
    <w:rPr>
      <w:rFonts w:ascii="Arial" w:eastAsia="Arial" w:hAnsi="Arial" w:cs="Arial"/>
      <w:sz w:val="34"/>
      <w:szCs w:val="34"/>
    </w:rPr>
  </w:style>
  <w:style w:type="paragraph" w:styleId="3">
    <w:name w:val="heading 3"/>
    <w:basedOn w:val="a"/>
    <w:next w:val="a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pPr>
      <w:keepNext/>
      <w:keepLines/>
      <w:spacing w:before="32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pPr>
      <w:keepNext/>
      <w:keepLines/>
      <w:spacing w:before="32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pPr>
      <w:keepNext/>
      <w:keepLines/>
      <w:spacing w:before="320"/>
      <w:outlineLvl w:val="5"/>
    </w:pPr>
    <w:rPr>
      <w:rFonts w:ascii="Arial" w:eastAsia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before="300"/>
    </w:pPr>
    <w:rPr>
      <w:sz w:val="48"/>
      <w:szCs w:val="48"/>
    </w:rPr>
  </w:style>
  <w:style w:type="paragraph" w:styleId="a4">
    <w:name w:val="Subtitle"/>
    <w:basedOn w:val="a"/>
    <w:next w:val="a"/>
    <w:pPr>
      <w:spacing w:before="200"/>
    </w:pPr>
    <w:rPr>
      <w:sz w:val="24"/>
      <w:szCs w:val="24"/>
    </w:rPr>
  </w:style>
  <w:style w:type="table" w:customStyle="1" w:styleId="a5">
    <w:basedOn w:val="TableNormal"/>
    <w:pPr>
      <w:spacing w:after="0" w:line="240" w:lineRule="auto"/>
    </w:pPr>
    <w:rPr>
      <w:rFonts w:ascii="Arial" w:eastAsia="Arial" w:hAnsi="Arial" w:cs="Arial"/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6">
    <w:basedOn w:val="TableNormal"/>
    <w:pPr>
      <w:spacing w:after="0" w:line="240" w:lineRule="auto"/>
    </w:pPr>
    <w:rPr>
      <w:rFonts w:ascii="Arial" w:eastAsia="Arial" w:hAnsi="Arial" w:cs="Arial"/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7">
    <w:basedOn w:val="TableNormal"/>
    <w:pPr>
      <w:spacing w:after="0" w:line="240" w:lineRule="auto"/>
    </w:pPr>
    <w:rPr>
      <w:rFonts w:ascii="Arial" w:eastAsia="Arial" w:hAnsi="Arial" w:cs="Arial"/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8">
    <w:basedOn w:val="TableNormal"/>
    <w:pPr>
      <w:spacing w:after="0" w:line="240" w:lineRule="auto"/>
    </w:pPr>
    <w:rPr>
      <w:rFonts w:ascii="Arial" w:eastAsia="Arial" w:hAnsi="Arial" w:cs="Arial"/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9">
    <w:basedOn w:val="TableNormal"/>
    <w:pPr>
      <w:spacing w:after="0" w:line="240" w:lineRule="auto"/>
    </w:pPr>
    <w:rPr>
      <w:rFonts w:ascii="Arial" w:eastAsia="Arial" w:hAnsi="Arial" w:cs="Arial"/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a">
    <w:basedOn w:val="TableNormal"/>
    <w:pPr>
      <w:spacing w:after="0" w:line="240" w:lineRule="auto"/>
    </w:pPr>
    <w:rPr>
      <w:rFonts w:ascii="Arial" w:eastAsia="Arial" w:hAnsi="Arial" w:cs="Arial"/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b">
    <w:basedOn w:val="TableNormal"/>
    <w:pPr>
      <w:spacing w:after="0" w:line="240" w:lineRule="auto"/>
    </w:pPr>
    <w:rPr>
      <w:rFonts w:ascii="Arial" w:eastAsia="Arial" w:hAnsi="Arial" w:cs="Arial"/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c">
    <w:basedOn w:val="TableNormal"/>
    <w:pPr>
      <w:spacing w:after="0" w:line="240" w:lineRule="auto"/>
    </w:pPr>
    <w:rPr>
      <w:rFonts w:ascii="Arial" w:eastAsia="Arial" w:hAnsi="Arial" w:cs="Arial"/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d">
    <w:basedOn w:val="TableNormal"/>
    <w:pPr>
      <w:spacing w:after="0" w:line="240" w:lineRule="auto"/>
    </w:pPr>
    <w:rPr>
      <w:rFonts w:ascii="Arial" w:eastAsia="Arial" w:hAnsi="Arial" w:cs="Arial"/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paragraph" w:styleId="ae">
    <w:name w:val="Balloon Text"/>
    <w:basedOn w:val="a"/>
    <w:link w:val="af"/>
    <w:uiPriority w:val="99"/>
    <w:semiHidden/>
    <w:unhideWhenUsed/>
    <w:rsid w:val="00F51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519B2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88168F"/>
    <w:pPr>
      <w:ind w:left="720"/>
      <w:contextualSpacing/>
    </w:pPr>
  </w:style>
  <w:style w:type="paragraph" w:styleId="af1">
    <w:name w:val="No Spacing"/>
    <w:link w:val="af2"/>
    <w:uiPriority w:val="1"/>
    <w:qFormat/>
    <w:rsid w:val="004C018B"/>
    <w:pPr>
      <w:suppressAutoHyphens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Без интервала Знак"/>
    <w:link w:val="af1"/>
    <w:uiPriority w:val="1"/>
    <w:locked/>
    <w:rsid w:val="004C018B"/>
    <w:rPr>
      <w:rFonts w:asciiTheme="minorHAnsi" w:eastAsiaTheme="minorHAnsi" w:hAnsiTheme="minorHAnsi" w:cstheme="minorBidi"/>
      <w:lang w:eastAsia="en-US"/>
    </w:rPr>
  </w:style>
  <w:style w:type="character" w:styleId="af3">
    <w:name w:val="Hyperlink"/>
    <w:basedOn w:val="a0"/>
    <w:uiPriority w:val="99"/>
    <w:unhideWhenUsed/>
    <w:rsid w:val="00026D53"/>
    <w:rPr>
      <w:color w:val="0000FF" w:themeColor="hyperlink"/>
      <w:u w:val="single"/>
    </w:rPr>
  </w:style>
  <w:style w:type="table" w:styleId="af4">
    <w:name w:val="Table Grid"/>
    <w:basedOn w:val="a1"/>
    <w:uiPriority w:val="59"/>
    <w:rsid w:val="00026D53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/>
      <w:outlineLvl w:val="1"/>
    </w:pPr>
    <w:rPr>
      <w:rFonts w:ascii="Arial" w:eastAsia="Arial" w:hAnsi="Arial" w:cs="Arial"/>
      <w:sz w:val="34"/>
      <w:szCs w:val="34"/>
    </w:rPr>
  </w:style>
  <w:style w:type="paragraph" w:styleId="3">
    <w:name w:val="heading 3"/>
    <w:basedOn w:val="a"/>
    <w:next w:val="a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pPr>
      <w:keepNext/>
      <w:keepLines/>
      <w:spacing w:before="32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pPr>
      <w:keepNext/>
      <w:keepLines/>
      <w:spacing w:before="32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pPr>
      <w:keepNext/>
      <w:keepLines/>
      <w:spacing w:before="320"/>
      <w:outlineLvl w:val="5"/>
    </w:pPr>
    <w:rPr>
      <w:rFonts w:ascii="Arial" w:eastAsia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before="300"/>
    </w:pPr>
    <w:rPr>
      <w:sz w:val="48"/>
      <w:szCs w:val="48"/>
    </w:rPr>
  </w:style>
  <w:style w:type="paragraph" w:styleId="a4">
    <w:name w:val="Subtitle"/>
    <w:basedOn w:val="a"/>
    <w:next w:val="a"/>
    <w:pPr>
      <w:spacing w:before="200"/>
    </w:pPr>
    <w:rPr>
      <w:sz w:val="24"/>
      <w:szCs w:val="24"/>
    </w:rPr>
  </w:style>
  <w:style w:type="table" w:customStyle="1" w:styleId="a5">
    <w:basedOn w:val="TableNormal"/>
    <w:pPr>
      <w:spacing w:after="0" w:line="240" w:lineRule="auto"/>
    </w:pPr>
    <w:rPr>
      <w:rFonts w:ascii="Arial" w:eastAsia="Arial" w:hAnsi="Arial" w:cs="Arial"/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6">
    <w:basedOn w:val="TableNormal"/>
    <w:pPr>
      <w:spacing w:after="0" w:line="240" w:lineRule="auto"/>
    </w:pPr>
    <w:rPr>
      <w:rFonts w:ascii="Arial" w:eastAsia="Arial" w:hAnsi="Arial" w:cs="Arial"/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7">
    <w:basedOn w:val="TableNormal"/>
    <w:pPr>
      <w:spacing w:after="0" w:line="240" w:lineRule="auto"/>
    </w:pPr>
    <w:rPr>
      <w:rFonts w:ascii="Arial" w:eastAsia="Arial" w:hAnsi="Arial" w:cs="Arial"/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8">
    <w:basedOn w:val="TableNormal"/>
    <w:pPr>
      <w:spacing w:after="0" w:line="240" w:lineRule="auto"/>
    </w:pPr>
    <w:rPr>
      <w:rFonts w:ascii="Arial" w:eastAsia="Arial" w:hAnsi="Arial" w:cs="Arial"/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9">
    <w:basedOn w:val="TableNormal"/>
    <w:pPr>
      <w:spacing w:after="0" w:line="240" w:lineRule="auto"/>
    </w:pPr>
    <w:rPr>
      <w:rFonts w:ascii="Arial" w:eastAsia="Arial" w:hAnsi="Arial" w:cs="Arial"/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a">
    <w:basedOn w:val="TableNormal"/>
    <w:pPr>
      <w:spacing w:after="0" w:line="240" w:lineRule="auto"/>
    </w:pPr>
    <w:rPr>
      <w:rFonts w:ascii="Arial" w:eastAsia="Arial" w:hAnsi="Arial" w:cs="Arial"/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b">
    <w:basedOn w:val="TableNormal"/>
    <w:pPr>
      <w:spacing w:after="0" w:line="240" w:lineRule="auto"/>
    </w:pPr>
    <w:rPr>
      <w:rFonts w:ascii="Arial" w:eastAsia="Arial" w:hAnsi="Arial" w:cs="Arial"/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c">
    <w:basedOn w:val="TableNormal"/>
    <w:pPr>
      <w:spacing w:after="0" w:line="240" w:lineRule="auto"/>
    </w:pPr>
    <w:rPr>
      <w:rFonts w:ascii="Arial" w:eastAsia="Arial" w:hAnsi="Arial" w:cs="Arial"/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d">
    <w:basedOn w:val="TableNormal"/>
    <w:pPr>
      <w:spacing w:after="0" w:line="240" w:lineRule="auto"/>
    </w:pPr>
    <w:rPr>
      <w:rFonts w:ascii="Arial" w:eastAsia="Arial" w:hAnsi="Arial" w:cs="Arial"/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paragraph" w:styleId="ae">
    <w:name w:val="Balloon Text"/>
    <w:basedOn w:val="a"/>
    <w:link w:val="af"/>
    <w:uiPriority w:val="99"/>
    <w:semiHidden/>
    <w:unhideWhenUsed/>
    <w:rsid w:val="00F51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519B2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88168F"/>
    <w:pPr>
      <w:ind w:left="720"/>
      <w:contextualSpacing/>
    </w:pPr>
  </w:style>
  <w:style w:type="paragraph" w:styleId="af1">
    <w:name w:val="No Spacing"/>
    <w:link w:val="af2"/>
    <w:uiPriority w:val="1"/>
    <w:qFormat/>
    <w:rsid w:val="004C018B"/>
    <w:pPr>
      <w:suppressAutoHyphens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Без интервала Знак"/>
    <w:link w:val="af1"/>
    <w:uiPriority w:val="1"/>
    <w:locked/>
    <w:rsid w:val="004C018B"/>
    <w:rPr>
      <w:rFonts w:asciiTheme="minorHAnsi" w:eastAsiaTheme="minorHAnsi" w:hAnsiTheme="minorHAnsi" w:cstheme="minorBidi"/>
      <w:lang w:eastAsia="en-US"/>
    </w:rPr>
  </w:style>
  <w:style w:type="character" w:styleId="af3">
    <w:name w:val="Hyperlink"/>
    <w:basedOn w:val="a0"/>
    <w:uiPriority w:val="99"/>
    <w:unhideWhenUsed/>
    <w:rsid w:val="00026D53"/>
    <w:rPr>
      <w:color w:val="0000FF" w:themeColor="hyperlink"/>
      <w:u w:val="single"/>
    </w:rPr>
  </w:style>
  <w:style w:type="table" w:styleId="af4">
    <w:name w:val="Table Grid"/>
    <w:basedOn w:val="a1"/>
    <w:uiPriority w:val="59"/>
    <w:rsid w:val="00026D53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Сергеевна Таразанова</dc:creator>
  <cp:lastModifiedBy>Ирина Сергеевна Таразанова</cp:lastModifiedBy>
  <cp:revision>7</cp:revision>
  <cp:lastPrinted>2024-08-08T05:52:00Z</cp:lastPrinted>
  <dcterms:created xsi:type="dcterms:W3CDTF">2024-06-14T07:23:00Z</dcterms:created>
  <dcterms:modified xsi:type="dcterms:W3CDTF">2024-08-09T13:15:00Z</dcterms:modified>
</cp:coreProperties>
</file>