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5E" w:rsidRPr="00243B5E" w:rsidRDefault="00243B5E" w:rsidP="00243B5E">
      <w:pPr>
        <w:spacing w:line="360" w:lineRule="auto"/>
        <w:ind w:left="-108" w:firstLine="709"/>
        <w:jc w:val="both"/>
        <w:rPr>
          <w:szCs w:val="28"/>
        </w:rPr>
      </w:pPr>
      <w:r>
        <w:rPr>
          <w:sz w:val="24"/>
          <w:szCs w:val="24"/>
        </w:rPr>
        <w:t xml:space="preserve">             </w:t>
      </w:r>
      <w:r w:rsidRPr="00243B5E">
        <w:rPr>
          <w:szCs w:val="28"/>
        </w:rPr>
        <w:t>Краткая характеристика объекта (территории) образовательной организации.</w:t>
      </w:r>
    </w:p>
    <w:p w:rsidR="00243B5E" w:rsidRPr="00243B5E" w:rsidRDefault="00243B5E" w:rsidP="00243B5E">
      <w:pPr>
        <w:spacing w:line="360" w:lineRule="auto"/>
        <w:ind w:left="-108" w:firstLine="709"/>
        <w:jc w:val="both"/>
        <w:rPr>
          <w:szCs w:val="28"/>
        </w:rPr>
      </w:pPr>
      <w:r w:rsidRPr="00243B5E">
        <w:rPr>
          <w:szCs w:val="28"/>
        </w:rPr>
        <w:t>Основное назначение объекта: общеобразовательное учреждение.</w:t>
      </w:r>
    </w:p>
    <w:p w:rsidR="00243B5E" w:rsidRPr="00243B5E" w:rsidRDefault="00243B5E" w:rsidP="00243B5E">
      <w:pPr>
        <w:spacing w:line="360" w:lineRule="auto"/>
        <w:ind w:left="-108" w:firstLine="709"/>
        <w:jc w:val="both"/>
        <w:rPr>
          <w:szCs w:val="28"/>
        </w:rPr>
      </w:pPr>
      <w:r w:rsidRPr="00243B5E">
        <w:rPr>
          <w:szCs w:val="28"/>
        </w:rPr>
        <w:t>Общая площадь территории 13304 кв. м./ Периметр территории 360 м.</w:t>
      </w:r>
    </w:p>
    <w:p w:rsidR="00243B5E" w:rsidRPr="00243B5E" w:rsidRDefault="00243B5E" w:rsidP="00243B5E">
      <w:pPr>
        <w:spacing w:line="360" w:lineRule="auto"/>
        <w:ind w:left="-108" w:firstLine="709"/>
        <w:jc w:val="both"/>
        <w:rPr>
          <w:szCs w:val="28"/>
        </w:rPr>
      </w:pPr>
      <w:r w:rsidRPr="00243B5E">
        <w:rPr>
          <w:szCs w:val="28"/>
        </w:rPr>
        <w:t xml:space="preserve">На территории школы расположено 1 здание общей площадью 2965,5 кв. м., периметр здания 217 м. Здание четырех этажное, проектная наполняемость здания 500 чел., 1937 года постройки из кирпича, перекрытие деревянные. </w:t>
      </w:r>
    </w:p>
    <w:p w:rsidR="00243B5E" w:rsidRPr="00243B5E" w:rsidRDefault="00243B5E" w:rsidP="00243B5E">
      <w:pPr>
        <w:spacing w:line="360" w:lineRule="auto"/>
        <w:ind w:left="-108" w:firstLine="709"/>
        <w:jc w:val="both"/>
        <w:rPr>
          <w:szCs w:val="28"/>
        </w:rPr>
      </w:pPr>
      <w:r w:rsidRPr="00243B5E">
        <w:rPr>
          <w:szCs w:val="28"/>
        </w:rPr>
        <w:t>Количество учебных кабинетов/лаборантских 24/2.</w:t>
      </w:r>
    </w:p>
    <w:p w:rsidR="00243B5E" w:rsidRPr="00243B5E" w:rsidRDefault="00243B5E" w:rsidP="00243B5E">
      <w:pPr>
        <w:spacing w:line="360" w:lineRule="auto"/>
        <w:ind w:left="-108" w:firstLine="709"/>
        <w:jc w:val="both"/>
        <w:rPr>
          <w:szCs w:val="28"/>
        </w:rPr>
      </w:pPr>
      <w:r w:rsidRPr="00243B5E">
        <w:rPr>
          <w:szCs w:val="28"/>
        </w:rPr>
        <w:t>Спортивный зал 1, учебные мастерские 1.</w:t>
      </w:r>
    </w:p>
    <w:p w:rsidR="00243B5E" w:rsidRPr="00243B5E" w:rsidRDefault="00243B5E" w:rsidP="00243B5E">
      <w:pPr>
        <w:spacing w:line="360" w:lineRule="auto"/>
        <w:ind w:left="-108" w:firstLine="709"/>
        <w:jc w:val="both"/>
        <w:rPr>
          <w:szCs w:val="28"/>
        </w:rPr>
      </w:pPr>
      <w:r w:rsidRPr="00243B5E">
        <w:rPr>
          <w:szCs w:val="28"/>
        </w:rPr>
        <w:t>Кабинеты и помещения административно-технического персонала 10.</w:t>
      </w:r>
    </w:p>
    <w:p w:rsidR="00243B5E" w:rsidRPr="00243B5E" w:rsidRDefault="00243B5E" w:rsidP="00243B5E">
      <w:pPr>
        <w:spacing w:line="360" w:lineRule="auto"/>
        <w:ind w:left="-108" w:firstLine="709"/>
        <w:jc w:val="both"/>
        <w:rPr>
          <w:szCs w:val="28"/>
        </w:rPr>
      </w:pPr>
      <w:r w:rsidRPr="00243B5E">
        <w:rPr>
          <w:szCs w:val="28"/>
        </w:rPr>
        <w:t>Количество оборудованных санитарно-гигиенических комнат 5.</w:t>
      </w:r>
    </w:p>
    <w:p w:rsidR="00243B5E" w:rsidRPr="00243B5E" w:rsidRDefault="00243B5E" w:rsidP="00243B5E">
      <w:pPr>
        <w:spacing w:line="360" w:lineRule="auto"/>
        <w:ind w:left="-108" w:firstLine="709"/>
        <w:jc w:val="both"/>
        <w:rPr>
          <w:szCs w:val="28"/>
        </w:rPr>
      </w:pPr>
      <w:r w:rsidRPr="00243B5E">
        <w:rPr>
          <w:szCs w:val="28"/>
        </w:rPr>
        <w:t>Помещение для хранения моющих средств и уборочного инвентаря, хозяйственного инвентаря 1.</w:t>
      </w:r>
    </w:p>
    <w:p w:rsidR="00641D91" w:rsidRPr="00243B5E" w:rsidRDefault="00243B5E" w:rsidP="00243B5E">
      <w:pPr>
        <w:spacing w:line="360" w:lineRule="auto"/>
        <w:ind w:firstLine="709"/>
        <w:jc w:val="both"/>
        <w:rPr>
          <w:szCs w:val="28"/>
        </w:rPr>
      </w:pPr>
      <w:r w:rsidRPr="00243B5E">
        <w:rPr>
          <w:szCs w:val="28"/>
        </w:rPr>
        <w:t>Иные помещения: актовый зал (1 этаж), библиотека с книгохранилищем (3этаж</w:t>
      </w:r>
      <w:proofErr w:type="gramStart"/>
      <w:r w:rsidRPr="00243B5E">
        <w:rPr>
          <w:szCs w:val="28"/>
        </w:rPr>
        <w:t>)м</w:t>
      </w:r>
      <w:proofErr w:type="gramEnd"/>
      <w:r w:rsidRPr="00243B5E">
        <w:rPr>
          <w:szCs w:val="28"/>
        </w:rPr>
        <w:t>едицинский кабинет (1 этаж), буфет (1 этаж)  В здании школы 1 основной вход и 5 запасных выходов. Два выхода на крышу (справой и левой стороны). Здание оборудовано всеми необходимыми инженерными сетями: водопроводом, канализацией, системой отопления, электрическими и телефонными сетями, имеется доступ в интернет.</w:t>
      </w:r>
    </w:p>
    <w:sectPr w:rsidR="00641D91" w:rsidRPr="00243B5E" w:rsidSect="0064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B5E"/>
    <w:rsid w:val="00243B5E"/>
    <w:rsid w:val="0064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2020-01-15T11:37:00Z</dcterms:created>
  <dcterms:modified xsi:type="dcterms:W3CDTF">2020-01-15T11:38:00Z</dcterms:modified>
</cp:coreProperties>
</file>